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14868" w:type="dxa"/>
        <w:tblLook w:val="04A0"/>
      </w:tblPr>
      <w:tblGrid>
        <w:gridCol w:w="2178"/>
        <w:gridCol w:w="1980"/>
        <w:gridCol w:w="2880"/>
        <w:gridCol w:w="3780"/>
        <w:gridCol w:w="4050"/>
      </w:tblGrid>
      <w:tr w:rsidR="00920D33" w:rsidTr="003B1E45">
        <w:trPr>
          <w:cnfStyle w:val="100000000000"/>
        </w:trPr>
        <w:tc>
          <w:tcPr>
            <w:cnfStyle w:val="001000000000"/>
            <w:tcW w:w="14868" w:type="dxa"/>
            <w:gridSpan w:val="5"/>
            <w:tcBorders>
              <w:top w:val="single" w:sz="8" w:space="0" w:color="C0504D" w:themeColor="accent2"/>
              <w:bottom w:val="single" w:sz="12" w:space="0" w:color="C0504D" w:themeColor="accent2"/>
            </w:tcBorders>
          </w:tcPr>
          <w:p w:rsidR="004B722F" w:rsidRDefault="004B722F" w:rsidP="00920D3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93189" cy="991486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MAlogo_Sq5colornotex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629" cy="99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722F" w:rsidRDefault="00920D33" w:rsidP="004B722F">
            <w:pPr>
              <w:jc w:val="center"/>
            </w:pPr>
            <w:r w:rsidRPr="004B722F">
              <w:rPr>
                <w:sz w:val="28"/>
                <w:szCs w:val="28"/>
              </w:rPr>
              <w:t xml:space="preserve">  SCHOLARSHIPS/ FREE REGISTRATIONS</w:t>
            </w:r>
          </w:p>
        </w:tc>
      </w:tr>
      <w:tr w:rsidR="00AC0D5F" w:rsidRPr="003B1E45" w:rsidTr="003B1E45">
        <w:trPr>
          <w:cnfStyle w:val="000000100000"/>
          <w:trHeight w:val="474"/>
        </w:trPr>
        <w:tc>
          <w:tcPr>
            <w:cnfStyle w:val="001000000000"/>
            <w:tcW w:w="217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:rsidR="00920D33" w:rsidRPr="003B1E45" w:rsidRDefault="004B722F" w:rsidP="004B722F">
            <w:pPr>
              <w:jc w:val="center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PROGRAM</w:t>
            </w:r>
          </w:p>
        </w:tc>
        <w:tc>
          <w:tcPr>
            <w:tcW w:w="1980" w:type="dxa"/>
            <w:tcBorders>
              <w:top w:val="single" w:sz="12" w:space="0" w:color="C0504D" w:themeColor="accent2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:rsidR="00920D33" w:rsidRPr="003B1E45" w:rsidRDefault="004B722F" w:rsidP="004B722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B1E45">
              <w:rPr>
                <w:b/>
                <w:sz w:val="18"/>
                <w:szCs w:val="18"/>
              </w:rPr>
              <w:t>DETAILS</w:t>
            </w:r>
          </w:p>
        </w:tc>
        <w:tc>
          <w:tcPr>
            <w:tcW w:w="2880" w:type="dxa"/>
            <w:tcBorders>
              <w:top w:val="single" w:sz="12" w:space="0" w:color="C0504D" w:themeColor="accent2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:rsidR="00920D33" w:rsidRPr="003B1E45" w:rsidRDefault="004B722F" w:rsidP="004B722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B1E45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3780" w:type="dxa"/>
            <w:tcBorders>
              <w:top w:val="single" w:sz="12" w:space="0" w:color="C0504D" w:themeColor="accent2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:rsidR="00920D33" w:rsidRPr="003B1E45" w:rsidRDefault="004B722F" w:rsidP="004B722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B1E45">
              <w:rPr>
                <w:b/>
                <w:sz w:val="18"/>
                <w:szCs w:val="18"/>
              </w:rPr>
              <w:t>RESPONSIBILITY</w:t>
            </w:r>
          </w:p>
        </w:tc>
        <w:tc>
          <w:tcPr>
            <w:tcW w:w="4050" w:type="dxa"/>
            <w:tcBorders>
              <w:top w:val="single" w:sz="12" w:space="0" w:color="C0504D" w:themeColor="accent2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12" w:space="0" w:color="C0504D" w:themeColor="accent2"/>
            </w:tcBorders>
            <w:vAlign w:val="center"/>
          </w:tcPr>
          <w:p w:rsidR="004B722F" w:rsidRPr="003B1E45" w:rsidRDefault="004B722F" w:rsidP="004B722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  <w:p w:rsidR="00920D33" w:rsidRPr="003B1E45" w:rsidRDefault="004B722F" w:rsidP="004B722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B1E45">
              <w:rPr>
                <w:b/>
                <w:sz w:val="18"/>
                <w:szCs w:val="18"/>
              </w:rPr>
              <w:t>COMMENTS</w:t>
            </w:r>
          </w:p>
          <w:p w:rsidR="0049162B" w:rsidRPr="003B1E45" w:rsidRDefault="0049162B" w:rsidP="004B722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</w:tr>
      <w:tr w:rsidR="00AC0D5F" w:rsidRPr="003B1E45" w:rsidTr="003B1E45">
        <w:tc>
          <w:tcPr>
            <w:cnfStyle w:val="001000000000"/>
            <w:tcW w:w="2178" w:type="dxa"/>
            <w:tcBorders>
              <w:top w:val="single" w:sz="2" w:space="0" w:color="D99594" w:themeColor="accent2" w:themeTint="99"/>
              <w:left w:val="single" w:sz="12" w:space="0" w:color="C0504D" w:themeColor="accent2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920D33" w:rsidRPr="003B1E45" w:rsidRDefault="00920D33" w:rsidP="004B722F">
            <w:pPr>
              <w:jc w:val="center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Ben C. Francis</w:t>
            </w:r>
            <w:r w:rsidR="0049162B" w:rsidRPr="003B1E45">
              <w:rPr>
                <w:sz w:val="18"/>
                <w:szCs w:val="18"/>
              </w:rPr>
              <w:t xml:space="preserve"> Education Fund</w:t>
            </w:r>
          </w:p>
          <w:p w:rsidR="0049162B" w:rsidRPr="003B1E45" w:rsidRDefault="0049162B" w:rsidP="004B722F">
            <w:pPr>
              <w:jc w:val="center"/>
              <w:rPr>
                <w:sz w:val="18"/>
                <w:szCs w:val="18"/>
              </w:rPr>
            </w:pPr>
          </w:p>
          <w:p w:rsidR="0049162B" w:rsidRPr="003B1E45" w:rsidRDefault="0049162B" w:rsidP="004B722F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B1E45">
              <w:rPr>
                <w:b w:val="0"/>
                <w:i/>
                <w:sz w:val="18"/>
                <w:szCs w:val="18"/>
              </w:rPr>
              <w:t>IEA Courses</w:t>
            </w:r>
          </w:p>
        </w:tc>
        <w:tc>
          <w:tcPr>
            <w:tcW w:w="19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920D33" w:rsidRPr="003B1E45" w:rsidRDefault="0049162B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For reimbursement of IEA course studies</w:t>
            </w:r>
          </w:p>
          <w:p w:rsidR="003B1E45" w:rsidRPr="003B1E45" w:rsidRDefault="003B1E45">
            <w:pPr>
              <w:cnfStyle w:val="000000000000"/>
              <w:rPr>
                <w:sz w:val="18"/>
                <w:szCs w:val="18"/>
              </w:rPr>
            </w:pPr>
          </w:p>
          <w:p w:rsidR="003B1E45" w:rsidRPr="003B1E45" w:rsidRDefault="003B1E45" w:rsidP="003B1E45">
            <w:pPr>
              <w:jc w:val="center"/>
              <w:cnfStyle w:val="000000000000"/>
              <w:rPr>
                <w:b/>
                <w:i/>
                <w:color w:val="365F91" w:themeColor="accent1" w:themeShade="BF"/>
                <w:sz w:val="18"/>
                <w:szCs w:val="18"/>
              </w:rPr>
            </w:pPr>
            <w:r w:rsidRPr="003B1E45">
              <w:rPr>
                <w:b/>
                <w:i/>
                <w:color w:val="365F91" w:themeColor="accent1" w:themeShade="BF"/>
                <w:sz w:val="18"/>
                <w:szCs w:val="18"/>
              </w:rPr>
              <w:t>Program Funding</w:t>
            </w:r>
          </w:p>
          <w:p w:rsidR="003B1E45" w:rsidRPr="003B1E45" w:rsidRDefault="003B1E45" w:rsidP="003B1E45">
            <w:pPr>
              <w:jc w:val="center"/>
              <w:cnfStyle w:val="000000000000"/>
              <w:rPr>
                <w:sz w:val="18"/>
                <w:szCs w:val="18"/>
              </w:rPr>
            </w:pPr>
            <w:r w:rsidRPr="003B1E45">
              <w:rPr>
                <w:b/>
                <w:i/>
                <w:color w:val="365F91" w:themeColor="accent1" w:themeShade="BF"/>
                <w:sz w:val="18"/>
                <w:szCs w:val="18"/>
              </w:rPr>
              <w:t>PARMA</w:t>
            </w:r>
          </w:p>
        </w:tc>
        <w:tc>
          <w:tcPr>
            <w:tcW w:w="28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AC0D5F" w:rsidRPr="003B1E45" w:rsidRDefault="0049162B" w:rsidP="00AC0D5F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Up to $500 per course for books and other fees</w:t>
            </w:r>
          </w:p>
          <w:p w:rsidR="00AC0D5F" w:rsidRPr="003B1E45" w:rsidRDefault="00AC0D5F" w:rsidP="00AC0D5F">
            <w:pPr>
              <w:cnfStyle w:val="000000000000"/>
              <w:rPr>
                <w:sz w:val="18"/>
                <w:szCs w:val="18"/>
              </w:rPr>
            </w:pPr>
          </w:p>
          <w:p w:rsidR="00920D33" w:rsidRPr="003B1E45" w:rsidRDefault="0049162B" w:rsidP="00AC0D5F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Paid upon successful completion of national exam</w:t>
            </w:r>
          </w:p>
        </w:tc>
        <w:tc>
          <w:tcPr>
            <w:tcW w:w="37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920D33" w:rsidRPr="003B1E45" w:rsidRDefault="0049162B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Applicant submits request to PARMA Secretary-Treasurer</w:t>
            </w:r>
            <w:r w:rsidR="00AC0D5F" w:rsidRPr="003B1E45">
              <w:rPr>
                <w:sz w:val="18"/>
                <w:szCs w:val="18"/>
              </w:rPr>
              <w:t xml:space="preserve"> prior to starting course</w:t>
            </w:r>
          </w:p>
        </w:tc>
        <w:tc>
          <w:tcPr>
            <w:tcW w:w="405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12" w:space="0" w:color="C0504D" w:themeColor="accent2"/>
            </w:tcBorders>
          </w:tcPr>
          <w:p w:rsidR="00920D33" w:rsidRPr="003B1E45" w:rsidRDefault="0049162B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Instructions and form located on PARMA Website</w:t>
            </w:r>
          </w:p>
        </w:tc>
      </w:tr>
      <w:tr w:rsidR="00CC2320" w:rsidRPr="003B1E45" w:rsidTr="003B1E45">
        <w:trPr>
          <w:cnfStyle w:val="000000100000"/>
        </w:trPr>
        <w:tc>
          <w:tcPr>
            <w:cnfStyle w:val="001000000000"/>
            <w:tcW w:w="2178" w:type="dxa"/>
            <w:tcBorders>
              <w:top w:val="single" w:sz="2" w:space="0" w:color="D99594" w:themeColor="accent2" w:themeTint="99"/>
              <w:left w:val="single" w:sz="12" w:space="0" w:color="C0504D" w:themeColor="accent2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CC2320" w:rsidRPr="003B1E45" w:rsidRDefault="00CC2320" w:rsidP="004B722F">
            <w:pPr>
              <w:jc w:val="center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PARMA Chapters</w:t>
            </w:r>
          </w:p>
        </w:tc>
        <w:tc>
          <w:tcPr>
            <w:tcW w:w="19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CC2320" w:rsidRPr="003B1E45" w:rsidRDefault="00CC2320" w:rsidP="006329C4">
            <w:pPr>
              <w:cnfStyle w:val="0000001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Free registration for public entity members attending annual PARMA conference</w:t>
            </w:r>
          </w:p>
          <w:p w:rsidR="003B1E45" w:rsidRPr="003B1E45" w:rsidRDefault="003B1E45" w:rsidP="006329C4">
            <w:pPr>
              <w:cnfStyle w:val="000000100000"/>
              <w:rPr>
                <w:sz w:val="18"/>
                <w:szCs w:val="18"/>
              </w:rPr>
            </w:pPr>
          </w:p>
          <w:p w:rsidR="003B1E45" w:rsidRPr="003B1E45" w:rsidRDefault="003B1E45" w:rsidP="003B1E45">
            <w:pPr>
              <w:jc w:val="center"/>
              <w:cnfStyle w:val="000000100000"/>
              <w:rPr>
                <w:b/>
                <w:i/>
                <w:color w:val="365F91" w:themeColor="accent1" w:themeShade="BF"/>
                <w:sz w:val="18"/>
                <w:szCs w:val="18"/>
              </w:rPr>
            </w:pPr>
            <w:r w:rsidRPr="003B1E45">
              <w:rPr>
                <w:b/>
                <w:i/>
                <w:color w:val="365F91" w:themeColor="accent1" w:themeShade="BF"/>
                <w:sz w:val="18"/>
                <w:szCs w:val="18"/>
              </w:rPr>
              <w:t>Program Funding</w:t>
            </w:r>
          </w:p>
          <w:p w:rsidR="003B1E45" w:rsidRPr="003B1E45" w:rsidRDefault="003B1E45" w:rsidP="003B1E45">
            <w:pPr>
              <w:jc w:val="center"/>
              <w:cnfStyle w:val="000000100000"/>
              <w:rPr>
                <w:sz w:val="18"/>
                <w:szCs w:val="18"/>
              </w:rPr>
            </w:pPr>
            <w:r w:rsidRPr="003B1E45">
              <w:rPr>
                <w:b/>
                <w:i/>
                <w:color w:val="365F91" w:themeColor="accent1" w:themeShade="BF"/>
                <w:sz w:val="18"/>
                <w:szCs w:val="18"/>
              </w:rPr>
              <w:t>PARMA</w:t>
            </w:r>
          </w:p>
        </w:tc>
        <w:tc>
          <w:tcPr>
            <w:tcW w:w="28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CC2320" w:rsidRPr="003B1E45" w:rsidRDefault="00CC2320" w:rsidP="006329C4">
            <w:pPr>
              <w:cnfStyle w:val="0000001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Two free registrations per Chapter</w:t>
            </w:r>
          </w:p>
        </w:tc>
        <w:tc>
          <w:tcPr>
            <w:tcW w:w="37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CC2320" w:rsidRPr="003B1E45" w:rsidRDefault="00CC2320">
            <w:pPr>
              <w:cnfStyle w:val="0000001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Each Chapter will be responsible for conducting a drawing of two names of public entity members who have attend</w:t>
            </w:r>
            <w:r w:rsidR="00185BD8" w:rsidRPr="003B1E45">
              <w:rPr>
                <w:sz w:val="18"/>
                <w:szCs w:val="18"/>
              </w:rPr>
              <w:t xml:space="preserve">ed </w:t>
            </w:r>
            <w:r w:rsidRPr="003B1E45">
              <w:rPr>
                <w:sz w:val="18"/>
                <w:szCs w:val="18"/>
              </w:rPr>
              <w:t>PARMA Chapter meetings</w:t>
            </w:r>
          </w:p>
          <w:p w:rsidR="00CC2320" w:rsidRPr="003B1E45" w:rsidRDefault="00CC2320">
            <w:pPr>
              <w:cnfStyle w:val="000000100000"/>
              <w:rPr>
                <w:sz w:val="18"/>
                <w:szCs w:val="18"/>
              </w:rPr>
            </w:pPr>
          </w:p>
          <w:p w:rsidR="00CC2320" w:rsidRPr="003B1E45" w:rsidRDefault="00CC2320" w:rsidP="00CC2320">
            <w:pPr>
              <w:cnfStyle w:val="0000001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 xml:space="preserve">Chapters will </w:t>
            </w:r>
            <w:r w:rsidRPr="003B1E45">
              <w:rPr>
                <w:sz w:val="18"/>
                <w:szCs w:val="18"/>
                <w:u w:val="single"/>
              </w:rPr>
              <w:t>immediately</w:t>
            </w:r>
            <w:r w:rsidRPr="003B1E45">
              <w:rPr>
                <w:sz w:val="18"/>
                <w:szCs w:val="18"/>
              </w:rPr>
              <w:t xml:space="preserve"> notify PARMA registration of the winning names</w:t>
            </w:r>
          </w:p>
          <w:p w:rsidR="00CC2320" w:rsidRPr="003B1E45" w:rsidRDefault="00CC2320" w:rsidP="00CC2320">
            <w:pPr>
              <w:cnfStyle w:val="000000100000"/>
              <w:rPr>
                <w:sz w:val="18"/>
                <w:szCs w:val="18"/>
              </w:rPr>
            </w:pPr>
          </w:p>
          <w:p w:rsidR="00CC2320" w:rsidRPr="003B1E45" w:rsidRDefault="00CC2320" w:rsidP="00CC2320">
            <w:pPr>
              <w:cnfStyle w:val="0000001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 xml:space="preserve">Winners will provide copy of the Free Registration Certificate to PARMA when registering for the conference </w:t>
            </w:r>
          </w:p>
        </w:tc>
        <w:tc>
          <w:tcPr>
            <w:tcW w:w="405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12" w:space="0" w:color="C0504D" w:themeColor="accent2"/>
            </w:tcBorders>
          </w:tcPr>
          <w:p w:rsidR="00CC2320" w:rsidRPr="003B1E45" w:rsidRDefault="00CC2320" w:rsidP="003B1E45">
            <w:pPr>
              <w:cnfStyle w:val="0000001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 xml:space="preserve">Chapter will give winners a Free Conference Registration Certificate </w:t>
            </w:r>
            <w:r w:rsidR="003B1E45">
              <w:rPr>
                <w:sz w:val="18"/>
                <w:szCs w:val="18"/>
              </w:rPr>
              <w:t xml:space="preserve"> to be provided by PARMA Executive Director</w:t>
            </w:r>
          </w:p>
        </w:tc>
      </w:tr>
      <w:tr w:rsidR="006329C4" w:rsidRPr="003B1E45" w:rsidTr="003B1E45">
        <w:tc>
          <w:tcPr>
            <w:cnfStyle w:val="001000000000"/>
            <w:tcW w:w="2178" w:type="dxa"/>
            <w:tcBorders>
              <w:top w:val="single" w:sz="2" w:space="0" w:color="D99594" w:themeColor="accent2" w:themeTint="99"/>
              <w:left w:val="single" w:sz="12" w:space="0" w:color="C0504D" w:themeColor="accent2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49162B" w:rsidRPr="003B1E45" w:rsidRDefault="0049162B" w:rsidP="004B722F">
            <w:pPr>
              <w:jc w:val="center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Ben C. Francis Education Fund</w:t>
            </w:r>
          </w:p>
          <w:p w:rsidR="00FC644B" w:rsidRPr="003B1E45" w:rsidRDefault="00FC644B" w:rsidP="004B722F">
            <w:pPr>
              <w:jc w:val="center"/>
              <w:rPr>
                <w:sz w:val="18"/>
                <w:szCs w:val="18"/>
              </w:rPr>
            </w:pPr>
          </w:p>
          <w:p w:rsidR="0049162B" w:rsidRPr="003B1E45" w:rsidRDefault="0049162B" w:rsidP="004B722F">
            <w:pPr>
              <w:jc w:val="center"/>
              <w:rPr>
                <w:b w:val="0"/>
                <w:sz w:val="18"/>
                <w:szCs w:val="18"/>
              </w:rPr>
            </w:pPr>
            <w:r w:rsidRPr="003B1E45">
              <w:rPr>
                <w:b w:val="0"/>
                <w:i/>
                <w:sz w:val="18"/>
                <w:szCs w:val="18"/>
              </w:rPr>
              <w:t>Conference Scholarships</w:t>
            </w:r>
          </w:p>
        </w:tc>
        <w:tc>
          <w:tcPr>
            <w:tcW w:w="19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3B1E45" w:rsidRPr="003B1E45" w:rsidRDefault="0049162B" w:rsidP="006329C4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 xml:space="preserve">For reimbursement of </w:t>
            </w:r>
            <w:r w:rsidR="006329C4" w:rsidRPr="003B1E45">
              <w:rPr>
                <w:sz w:val="18"/>
                <w:szCs w:val="18"/>
              </w:rPr>
              <w:t>expenses</w:t>
            </w:r>
            <w:r w:rsidRPr="003B1E45">
              <w:rPr>
                <w:sz w:val="18"/>
                <w:szCs w:val="18"/>
              </w:rPr>
              <w:t xml:space="preserve"> associated with attending PARMA’s annual conference</w:t>
            </w:r>
          </w:p>
          <w:p w:rsidR="003B1E45" w:rsidRPr="003B1E45" w:rsidRDefault="003B1E45" w:rsidP="003B1E45">
            <w:pPr>
              <w:jc w:val="center"/>
              <w:cnfStyle w:val="000000000000"/>
              <w:rPr>
                <w:b/>
                <w:i/>
                <w:color w:val="002060"/>
                <w:sz w:val="18"/>
                <w:szCs w:val="18"/>
              </w:rPr>
            </w:pPr>
            <w:r w:rsidRPr="003B1E45">
              <w:rPr>
                <w:b/>
                <w:i/>
                <w:color w:val="002060"/>
                <w:sz w:val="18"/>
                <w:szCs w:val="18"/>
              </w:rPr>
              <w:t>Program Funding</w:t>
            </w:r>
          </w:p>
          <w:p w:rsidR="003B1E45" w:rsidRPr="003B1E45" w:rsidRDefault="003B1E45" w:rsidP="003B1E45">
            <w:pPr>
              <w:jc w:val="center"/>
              <w:cnfStyle w:val="000000000000"/>
              <w:rPr>
                <w:sz w:val="18"/>
                <w:szCs w:val="18"/>
              </w:rPr>
            </w:pPr>
            <w:r w:rsidRPr="003B1E45">
              <w:rPr>
                <w:b/>
                <w:i/>
                <w:color w:val="002060"/>
                <w:sz w:val="18"/>
                <w:szCs w:val="18"/>
              </w:rPr>
              <w:t>PARMA</w:t>
            </w:r>
          </w:p>
        </w:tc>
        <w:tc>
          <w:tcPr>
            <w:tcW w:w="28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6329C4" w:rsidRPr="003B1E45" w:rsidRDefault="006329C4" w:rsidP="006329C4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Up to $1000 for s</w:t>
            </w:r>
            <w:r w:rsidR="0049162B" w:rsidRPr="003B1E45">
              <w:rPr>
                <w:sz w:val="18"/>
                <w:szCs w:val="18"/>
              </w:rPr>
              <w:t>even scholarships awarded for each conference</w:t>
            </w:r>
          </w:p>
          <w:p w:rsidR="006329C4" w:rsidRPr="003B1E45" w:rsidRDefault="006329C4" w:rsidP="006329C4">
            <w:pPr>
              <w:cnfStyle w:val="000000000000"/>
              <w:rPr>
                <w:sz w:val="18"/>
                <w:szCs w:val="18"/>
              </w:rPr>
            </w:pPr>
          </w:p>
          <w:p w:rsidR="0049162B" w:rsidRPr="003B1E45" w:rsidRDefault="0049162B" w:rsidP="006329C4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Must be approved by BOD prior to conferen</w:t>
            </w:r>
            <w:r w:rsidR="00FC644B" w:rsidRPr="003B1E45">
              <w:rPr>
                <w:sz w:val="18"/>
                <w:szCs w:val="18"/>
              </w:rPr>
              <w:t>c</w:t>
            </w:r>
            <w:r w:rsidRPr="003B1E45">
              <w:rPr>
                <w:sz w:val="18"/>
                <w:szCs w:val="18"/>
              </w:rPr>
              <w:t>e</w:t>
            </w:r>
          </w:p>
        </w:tc>
        <w:tc>
          <w:tcPr>
            <w:tcW w:w="37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49162B" w:rsidRPr="003B1E45" w:rsidRDefault="0049162B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 xml:space="preserve">Applicants submit </w:t>
            </w:r>
            <w:r w:rsidR="00AC0D5F" w:rsidRPr="003B1E45">
              <w:rPr>
                <w:sz w:val="18"/>
                <w:szCs w:val="18"/>
              </w:rPr>
              <w:t xml:space="preserve">request </w:t>
            </w:r>
            <w:r w:rsidRPr="003B1E45">
              <w:rPr>
                <w:sz w:val="18"/>
                <w:szCs w:val="18"/>
              </w:rPr>
              <w:t>to PARMA Secretary-Treasurer</w:t>
            </w:r>
            <w:r w:rsidR="00AC0D5F" w:rsidRPr="003B1E45">
              <w:rPr>
                <w:sz w:val="18"/>
                <w:szCs w:val="18"/>
              </w:rPr>
              <w:t xml:space="preserve"> prior to conference</w:t>
            </w:r>
          </w:p>
          <w:p w:rsidR="00AC0D5F" w:rsidRPr="003B1E45" w:rsidRDefault="00AC0D5F">
            <w:pPr>
              <w:cnfStyle w:val="000000000000"/>
              <w:rPr>
                <w:sz w:val="18"/>
                <w:szCs w:val="18"/>
              </w:rPr>
            </w:pPr>
          </w:p>
          <w:p w:rsidR="0049162B" w:rsidRPr="003B1E45" w:rsidRDefault="0049162B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 xml:space="preserve">BOD approves if more than 7 </w:t>
            </w:r>
            <w:r w:rsidR="00AC0D5F" w:rsidRPr="003B1E45">
              <w:rPr>
                <w:sz w:val="18"/>
                <w:szCs w:val="18"/>
              </w:rPr>
              <w:t xml:space="preserve">qualified </w:t>
            </w:r>
            <w:r w:rsidRPr="003B1E45">
              <w:rPr>
                <w:sz w:val="18"/>
                <w:szCs w:val="18"/>
              </w:rPr>
              <w:t>applications received</w:t>
            </w:r>
          </w:p>
        </w:tc>
        <w:tc>
          <w:tcPr>
            <w:tcW w:w="405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12" w:space="0" w:color="C0504D" w:themeColor="accent2"/>
            </w:tcBorders>
          </w:tcPr>
          <w:p w:rsidR="0049162B" w:rsidRPr="003B1E45" w:rsidRDefault="0049162B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Instructions and form located on PARMA website</w:t>
            </w:r>
          </w:p>
        </w:tc>
      </w:tr>
      <w:tr w:rsidR="00FC644B" w:rsidRPr="003B1E45" w:rsidTr="003B1E45">
        <w:trPr>
          <w:cnfStyle w:val="000000100000"/>
        </w:trPr>
        <w:tc>
          <w:tcPr>
            <w:cnfStyle w:val="001000000000"/>
            <w:tcW w:w="2178" w:type="dxa"/>
            <w:tcBorders>
              <w:top w:val="single" w:sz="2" w:space="0" w:color="D99594" w:themeColor="accent2" w:themeTint="99"/>
              <w:left w:val="single" w:sz="12" w:space="0" w:color="C0504D" w:themeColor="accent2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FC644B" w:rsidRPr="003B1E45" w:rsidRDefault="00FC644B" w:rsidP="00AC0D5F">
            <w:pPr>
              <w:jc w:val="center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PARMA Chapters</w:t>
            </w:r>
          </w:p>
          <w:p w:rsidR="00FC644B" w:rsidRPr="003B1E45" w:rsidRDefault="00FC644B" w:rsidP="00AC0D5F">
            <w:pPr>
              <w:jc w:val="center"/>
              <w:rPr>
                <w:sz w:val="18"/>
                <w:szCs w:val="18"/>
              </w:rPr>
            </w:pPr>
          </w:p>
          <w:p w:rsidR="00FC644B" w:rsidRPr="003B1E45" w:rsidRDefault="00FC644B" w:rsidP="00AC0D5F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B1E45">
              <w:rPr>
                <w:b w:val="0"/>
                <w:i/>
                <w:sz w:val="18"/>
                <w:szCs w:val="18"/>
              </w:rPr>
              <w:t>Conference Scholarships</w:t>
            </w:r>
          </w:p>
        </w:tc>
        <w:tc>
          <w:tcPr>
            <w:tcW w:w="19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FC644B" w:rsidRPr="003B1E45" w:rsidRDefault="00FC644B">
            <w:pPr>
              <w:cnfStyle w:val="0000001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For reimbursement of costs associated with attending PARMA’s annual conference</w:t>
            </w:r>
          </w:p>
          <w:p w:rsidR="003B1E45" w:rsidRPr="003B1E45" w:rsidRDefault="003B1E45" w:rsidP="003B1E45">
            <w:pPr>
              <w:jc w:val="center"/>
              <w:cnfStyle w:val="000000100000"/>
              <w:rPr>
                <w:b/>
                <w:i/>
                <w:color w:val="002060"/>
                <w:sz w:val="18"/>
                <w:szCs w:val="18"/>
              </w:rPr>
            </w:pPr>
            <w:r w:rsidRPr="003B1E45">
              <w:rPr>
                <w:b/>
                <w:i/>
                <w:color w:val="002060"/>
                <w:sz w:val="18"/>
                <w:szCs w:val="18"/>
              </w:rPr>
              <w:t>Program Funding</w:t>
            </w:r>
          </w:p>
          <w:p w:rsidR="003B1E45" w:rsidRPr="003B1E45" w:rsidRDefault="003B1E45" w:rsidP="003B1E45">
            <w:pPr>
              <w:jc w:val="center"/>
              <w:cnfStyle w:val="000000100000"/>
              <w:rPr>
                <w:sz w:val="18"/>
                <w:szCs w:val="18"/>
              </w:rPr>
            </w:pPr>
            <w:r w:rsidRPr="003B1E45">
              <w:rPr>
                <w:b/>
                <w:i/>
                <w:color w:val="002060"/>
                <w:sz w:val="18"/>
                <w:szCs w:val="18"/>
              </w:rPr>
              <w:t>PARMA Chapters</w:t>
            </w:r>
          </w:p>
        </w:tc>
        <w:tc>
          <w:tcPr>
            <w:tcW w:w="28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FC644B" w:rsidRPr="003B1E45" w:rsidRDefault="00FC644B" w:rsidP="00FC644B">
            <w:pPr>
              <w:cnfStyle w:val="0000001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 xml:space="preserve">Each PARMA Chapter, that meet requirements,  may award scholarships to </w:t>
            </w:r>
            <w:r w:rsidR="006329C4" w:rsidRPr="003B1E45">
              <w:rPr>
                <w:sz w:val="18"/>
                <w:szCs w:val="18"/>
              </w:rPr>
              <w:t xml:space="preserve">public entity </w:t>
            </w:r>
            <w:r w:rsidRPr="003B1E45">
              <w:rPr>
                <w:sz w:val="18"/>
                <w:szCs w:val="18"/>
              </w:rPr>
              <w:t>members of their Chapters</w:t>
            </w:r>
          </w:p>
        </w:tc>
        <w:tc>
          <w:tcPr>
            <w:tcW w:w="37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:rsidR="00FC644B" w:rsidRPr="003B1E45" w:rsidRDefault="00FC644B">
            <w:pPr>
              <w:cnfStyle w:val="0000001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 xml:space="preserve">Chapter determines amount and eligibility </w:t>
            </w:r>
            <w:r w:rsidR="00AC0D5F" w:rsidRPr="003B1E45">
              <w:rPr>
                <w:sz w:val="18"/>
                <w:szCs w:val="18"/>
              </w:rPr>
              <w:t>for awarding of scholarship</w:t>
            </w:r>
          </w:p>
          <w:p w:rsidR="00AC0D5F" w:rsidRPr="003B1E45" w:rsidRDefault="00AC0D5F">
            <w:pPr>
              <w:cnfStyle w:val="000000100000"/>
              <w:rPr>
                <w:sz w:val="18"/>
                <w:szCs w:val="18"/>
              </w:rPr>
            </w:pPr>
          </w:p>
          <w:p w:rsidR="00AC0D5F" w:rsidRPr="003B1E45" w:rsidRDefault="00AC0D5F" w:rsidP="006329C4">
            <w:pPr>
              <w:cnfStyle w:val="0000001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Funds paid by Chapter</w:t>
            </w:r>
            <w:r w:rsidR="006329C4" w:rsidRPr="003B1E45">
              <w:rPr>
                <w:sz w:val="18"/>
                <w:szCs w:val="18"/>
              </w:rPr>
              <w:t xml:space="preserve"> to scholarship recipients</w:t>
            </w:r>
          </w:p>
        </w:tc>
        <w:tc>
          <w:tcPr>
            <w:tcW w:w="405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12" w:space="0" w:color="C0504D" w:themeColor="accent2"/>
            </w:tcBorders>
          </w:tcPr>
          <w:p w:rsidR="00FC644B" w:rsidRPr="003B1E45" w:rsidRDefault="00FC644B">
            <w:pPr>
              <w:cnfStyle w:val="0000001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Refer to PARMA Policy “Chapter Scholarship Awards by Chapters” located on PARMA website</w:t>
            </w:r>
          </w:p>
        </w:tc>
      </w:tr>
      <w:tr w:rsidR="00FC644B" w:rsidRPr="003B1E45" w:rsidTr="003B1E45">
        <w:tc>
          <w:tcPr>
            <w:cnfStyle w:val="001000000000"/>
            <w:tcW w:w="2178" w:type="dxa"/>
            <w:tcBorders>
              <w:top w:val="single" w:sz="2" w:space="0" w:color="D99594" w:themeColor="accent2" w:themeTint="99"/>
              <w:left w:val="single" w:sz="12" w:space="0" w:color="C0504D" w:themeColor="accent2"/>
              <w:bottom w:val="single" w:sz="12" w:space="0" w:color="C0504D" w:themeColor="accent2"/>
              <w:right w:val="single" w:sz="2" w:space="0" w:color="D99594" w:themeColor="accent2" w:themeTint="99"/>
            </w:tcBorders>
          </w:tcPr>
          <w:p w:rsidR="00FC644B" w:rsidRPr="003B1E45" w:rsidRDefault="00FC644B" w:rsidP="00AC0D5F">
            <w:pPr>
              <w:jc w:val="center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PARMA Chapters</w:t>
            </w:r>
          </w:p>
          <w:p w:rsidR="00FC644B" w:rsidRPr="003B1E45" w:rsidRDefault="00FC644B">
            <w:pPr>
              <w:rPr>
                <w:sz w:val="18"/>
                <w:szCs w:val="18"/>
              </w:rPr>
            </w:pPr>
          </w:p>
          <w:p w:rsidR="00FC644B" w:rsidRPr="003B1E45" w:rsidRDefault="00FC644B" w:rsidP="004B722F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B1E45">
              <w:rPr>
                <w:b w:val="0"/>
                <w:i/>
                <w:sz w:val="18"/>
                <w:szCs w:val="18"/>
              </w:rPr>
              <w:t>Free Membership</w:t>
            </w:r>
          </w:p>
        </w:tc>
        <w:tc>
          <w:tcPr>
            <w:tcW w:w="19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12" w:space="0" w:color="C0504D" w:themeColor="accent2"/>
              <w:right w:val="single" w:sz="2" w:space="0" w:color="D99594" w:themeColor="accent2" w:themeTint="99"/>
            </w:tcBorders>
          </w:tcPr>
          <w:p w:rsidR="00FC644B" w:rsidRDefault="00FC644B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For cost of one year’s membership</w:t>
            </w:r>
          </w:p>
          <w:p w:rsidR="003B1E45" w:rsidRPr="003B1E45" w:rsidRDefault="003B1E45" w:rsidP="003B1E45">
            <w:pPr>
              <w:jc w:val="center"/>
              <w:cnfStyle w:val="000000000000"/>
              <w:rPr>
                <w:b/>
                <w:i/>
                <w:color w:val="002060"/>
                <w:sz w:val="18"/>
                <w:szCs w:val="18"/>
              </w:rPr>
            </w:pPr>
            <w:r w:rsidRPr="003B1E45">
              <w:rPr>
                <w:b/>
                <w:i/>
                <w:color w:val="002060"/>
                <w:sz w:val="18"/>
                <w:szCs w:val="18"/>
              </w:rPr>
              <w:t>Program Funding</w:t>
            </w:r>
          </w:p>
          <w:p w:rsidR="003B1E45" w:rsidRPr="003B1E45" w:rsidRDefault="003B1E45" w:rsidP="003B1E45">
            <w:pPr>
              <w:jc w:val="center"/>
              <w:cnfStyle w:val="000000000000"/>
              <w:rPr>
                <w:sz w:val="18"/>
                <w:szCs w:val="18"/>
              </w:rPr>
            </w:pPr>
            <w:r w:rsidRPr="003B1E45">
              <w:rPr>
                <w:b/>
                <w:i/>
                <w:color w:val="002060"/>
                <w:sz w:val="18"/>
                <w:szCs w:val="18"/>
              </w:rPr>
              <w:t>PARMA</w:t>
            </w:r>
          </w:p>
        </w:tc>
        <w:tc>
          <w:tcPr>
            <w:tcW w:w="28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12" w:space="0" w:color="C0504D" w:themeColor="accent2"/>
              <w:right w:val="single" w:sz="2" w:space="0" w:color="D99594" w:themeColor="accent2" w:themeTint="99"/>
            </w:tcBorders>
          </w:tcPr>
          <w:p w:rsidR="00FC644B" w:rsidRPr="003B1E45" w:rsidRDefault="00FC644B" w:rsidP="00FC644B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Each PARMA Chapter may award up to two (2) one year memberships to Public Entity Chapter members</w:t>
            </w:r>
          </w:p>
        </w:tc>
        <w:tc>
          <w:tcPr>
            <w:tcW w:w="37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12" w:space="0" w:color="C0504D" w:themeColor="accent2"/>
              <w:right w:val="single" w:sz="2" w:space="0" w:color="D99594" w:themeColor="accent2" w:themeTint="99"/>
            </w:tcBorders>
          </w:tcPr>
          <w:p w:rsidR="00FC644B" w:rsidRPr="003B1E45" w:rsidRDefault="00FC644B" w:rsidP="00FC644B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Chapter notifies PARMA of free membership awards</w:t>
            </w:r>
          </w:p>
        </w:tc>
        <w:tc>
          <w:tcPr>
            <w:tcW w:w="405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C644B" w:rsidRPr="003B1E45" w:rsidRDefault="00FC644B">
            <w:pPr>
              <w:cnfStyle w:val="000000000000"/>
              <w:rPr>
                <w:sz w:val="18"/>
                <w:szCs w:val="18"/>
              </w:rPr>
            </w:pPr>
            <w:r w:rsidRPr="003B1E45">
              <w:rPr>
                <w:sz w:val="18"/>
                <w:szCs w:val="18"/>
              </w:rPr>
              <w:t>Refer to PARMA Policy “Free Registration Policy/One Year Membership”</w:t>
            </w:r>
            <w:r w:rsidR="006329C4" w:rsidRPr="003B1E45">
              <w:rPr>
                <w:sz w:val="18"/>
                <w:szCs w:val="18"/>
              </w:rPr>
              <w:t xml:space="preserve"> located on PARMA website</w:t>
            </w:r>
          </w:p>
        </w:tc>
      </w:tr>
    </w:tbl>
    <w:p w:rsidR="004B0676" w:rsidRPr="003B1E45" w:rsidRDefault="004B0676">
      <w:pPr>
        <w:rPr>
          <w:sz w:val="18"/>
          <w:szCs w:val="18"/>
        </w:rPr>
      </w:pPr>
    </w:p>
    <w:sectPr w:rsidR="004B0676" w:rsidRPr="003B1E45" w:rsidSect="003B1E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644"/>
    <w:multiLevelType w:val="hybridMultilevel"/>
    <w:tmpl w:val="69240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D33"/>
    <w:rsid w:val="00185BD8"/>
    <w:rsid w:val="00244830"/>
    <w:rsid w:val="002929F8"/>
    <w:rsid w:val="00396DE6"/>
    <w:rsid w:val="003B1E45"/>
    <w:rsid w:val="0049162B"/>
    <w:rsid w:val="004B0676"/>
    <w:rsid w:val="004B722F"/>
    <w:rsid w:val="006329C4"/>
    <w:rsid w:val="00920D33"/>
    <w:rsid w:val="00AC0D5F"/>
    <w:rsid w:val="00BA6C42"/>
    <w:rsid w:val="00CC2320"/>
    <w:rsid w:val="00FC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20D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20D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20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20D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20D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20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seldridg</dc:creator>
  <cp:lastModifiedBy>Gloria Peterson</cp:lastModifiedBy>
  <cp:revision>2</cp:revision>
  <dcterms:created xsi:type="dcterms:W3CDTF">2015-06-04T18:02:00Z</dcterms:created>
  <dcterms:modified xsi:type="dcterms:W3CDTF">2015-06-04T18:02:00Z</dcterms:modified>
</cp:coreProperties>
</file>