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278AD852" w14:textId="77777777" w:rsidR="00930BD5" w:rsidRDefault="00930BD5">
      <w:pPr>
        <w:pStyle w:val="BodyText"/>
        <w:rPr>
          <w:rFonts w:ascii="Times New Roman"/>
          <w:sz w:val="20"/>
        </w:rPr>
      </w:pPr>
    </w:p>
    <w:p w14:paraId="01E180CE" w14:textId="01A5F89A" w:rsidR="00147D17" w:rsidRDefault="004318BE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E30C3D">
        <w:rPr>
          <w:sz w:val="48"/>
        </w:rPr>
        <w:t>How Effective Leaders Enhance Worker Safety in the Public Sector</w:t>
      </w:r>
      <w:r w:rsidR="00F47186">
        <w:rPr>
          <w:sz w:val="48"/>
        </w:rPr>
        <w:t xml:space="preserve"> </w:t>
      </w:r>
    </w:p>
    <w:p w14:paraId="642C9B02" w14:textId="3F544B58" w:rsidR="00147D17" w:rsidRDefault="004318BE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CEs Earned:  </w:t>
      </w:r>
      <w:r w:rsidR="0010616D">
        <w:rPr>
          <w:sz w:val="48"/>
        </w:rPr>
        <w:t>1</w:t>
      </w:r>
      <w:r w:rsidR="004C0247">
        <w:rPr>
          <w:sz w:val="48"/>
        </w:rPr>
        <w:t>.25 Hours</w:t>
      </w:r>
      <w:r w:rsidR="00147D17">
        <w:rPr>
          <w:sz w:val="48"/>
        </w:rPr>
        <w:t xml:space="preserve"> </w:t>
      </w:r>
      <w:r w:rsidR="0010616D">
        <w:rPr>
          <w:sz w:val="48"/>
        </w:rPr>
        <w:t xml:space="preserve">  </w:t>
      </w:r>
    </w:p>
    <w:p w14:paraId="63F1614A" w14:textId="50728417" w:rsidR="00930BD5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                                               </w:t>
      </w:r>
      <w:r w:rsidR="005D6498">
        <w:rPr>
          <w:sz w:val="48"/>
        </w:rPr>
        <w:t xml:space="preserve">  </w:t>
      </w:r>
    </w:p>
    <w:p w14:paraId="1DE30227" w14:textId="256713BA" w:rsidR="00930BD5" w:rsidRDefault="003239B1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730C530" wp14:editId="249A04A4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19050" t="1905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39602641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Public Agency Risk </w:t>
                              </w:r>
                              <w:r w:rsidR="004318BE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Management Association’s Annual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0C530" id="Group 7" o:spid="_x0000_s1026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I0rgsAAIc3AAAOAAAAZHJzL2Uyb0RvYy54bWy8W22P27gR/l6g/0HwxxaX1VAvloxsDtfk&#10;cihwbQ849Qdobe/aqNdyJSe76a/vM5To5agcSbgW/ZDYXg3J4Twzw3lI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EOj8HjrMzdox+H5iZNy76tSYj46V296ce1ug66MfZwpu7NXt1/&#10;Z69fD/Vlb2Ho2B6/tNFxd7+Cmuf6GSb43O737KCRnQuPDSFn0c43p/eExTpYfdaQJl6vrUHyeLCV&#10;s6ZJjTOHKaU56s32S3f9ad9YSOqvP3fX3tF3+GaB3g3KVwiKx+cTfP6P30VxlJjSRBiyGALjJkZO&#10;7A93URVHL5EdfejU9WWckO0rj/MI/8Y9JU4IPbHIITKD+oie23ipk+rVSuN1UC34Uq89q5UqauVO&#10;yPZVmnVILRj51hOLhNUC6L61WP+QtYDLrbOqUNQiafo8zUJ6wdHf+mKZsGIkbZ/kpgxqRr75KzKa&#10;btL+ZZEEdfPNzzKKbhKApCgV3XwMKso13SQI66wM6uZjwDJh3YwEISlMEbSb8WGojBoBEgaKEU6B&#10;GDA+ClZI0U7CkFIWh7XzgaiMFghGAlGmFFTOh4FlFN0kDElZUlg3H4gK5g3njkQCQSYcDomPgxUK&#10;a5dIINIkTYLaJT4SVaLFQyKBIFoXIdMlPg5WSNFOApGSkkcSH4oq0SIikVBQmgTDNfGRsEJh7VIJ&#10;RZrmadB2qY9FlWoxkUooKM2CiS71kbBCinYSipTyLKydj0WVajGRSigoh6MEIjb1kbBCinYSijRT&#10;kOVK5m2JSLWoyCQUtM6CIZv5SFihsHaZhEK1XeZjUWVaVGQSCiryOGS7zEfCCinaSShUv8t8LKpM&#10;i4pMQmHiNLjwZz4SViisXS6hUGM297GoYJFwvsslFKh7g8tY7iNhhRTtJBRqvst9LCoEtqKdhMIk&#10;WFMCUZH7SFghRTsJhbpW5D4WVa5FxVpCYUwWRHbtI2GFwtqtJRTqKrv2sajWWlSsJRQmy4Mxu/aR&#10;sEKKdhIKtUJhmvCWUdZaVKC0H8RsNWzgxyFk1z4SViisXSGhUGu7wseiKrSoKCQUZh3OxoWPhBVS&#10;tJNQqFUxaKhnu0KLikJCYTIKxmzhI2GFFO0kFInGJgofi6rQoqKUUJgiHBWgim9ztUJh7UoJRaJR&#10;sNLHokK9G84opYQCIRusAkofCSukaCehUHlr6WNRlVpUlBIKU0AykO9KHwkrFNaOYolFQut1sEih&#10;2EejQjvFfBRLODT7UezDMWFAikeAlChpQ1yWsO/w5jBQUYsOFLFOsE8tigNS7GMy4YEUj1ApUTmG&#10;VfRxgYpaiNCIc2sRTIJ1T4QwjXi3yQtFxRHx1pk3jXBRUqDdR7vl+4kcSDSCZa1ZkXxcKrTTfJFG&#10;uChrCJEPy8QiQiMWbpjABIGWNBztNBXNOFzCizAJJj6xCoNqSufOSk1FGS4qGacRG9eqGDI+LBNl&#10;DJkRLAaULGxFHxdsAqnhMiLlWhlIgpVP1IE0ouUm1ZKO5OVopwE9YuZaHU2Cmk8U0pSMwgVeHLai&#10;JOdop6o4wkUhIiT4+QQToRFBR2QpqVsydLTTVBxzdIXJYdPARQE2XCeoHKWjcMGWctiKqQwXlafj&#10;uMANbVcXjQqTZOpMmJU1Oh3BoltRhotK1rE7J1VU9hJI0nWWUlQc8XWj+qIk7KQydhpTdmUzBic1&#10;bioMNEtpKkpY9IiWrJ1U2k4j3q7tZpEg7hPbWTRi7kbNi5K6o50WLiPyrm0HkmDvE/uB2FBy5u5L&#10;J3V1kfwd7VQVJS7afioJCj+xoUp8LtfXGwNx1NZoSeLRTlNxROOV7WgSNF7fj6YRjTdqnSN5PNqp&#10;CkpUtN18pCJnGg4W3vNXgmUtQdGrRUnmSWXz2Id2Q1tUtMMQQef10xAa0XmjVtySz6OdZsMRo9dO&#10;kgSjnzhKKiQkRmUtktKTyumxiAkLasdwgtRPnMMVEhCd+UlWTyqtpxGvV84vSfB6/QSTxrxePfGV&#10;xB7tNIhH1J63MQLcmQS1Z6G3IME5/pM7mq4P7rR6+3oejqvxLar5jZLYvmtwaTp+V6ACd8abAlUy&#10;vAoAKT7bVoQRoyy8XiSMFZ+Fb28ZTHfN3M6K2xN6TGZGHAW9FS8X6cKch8VBVfpXHqZ7N8NEQRsW&#10;iQ9TRQm/RJzrclYG5fQi8WGqKG2XiHO9yr2jzFwkPkwVJd8i8WGqKL+WiHNNxcqgFFokPkwVZckS&#10;ca41uHeUCIvEh6liuV4kPkwVa+cScV4RWRksZIvEh6liVVkizmsF944cv0h8mCoy7iLxYaq3V2Cm&#10;w4OzGiuDbLSkd94/tOLLpmr381ie9+GW9G931/oGy6aL8qLXiPeoFo1wy05482pZg2HOvH+zqIHL&#10;ULybsqzBADHvbSxr4Ca9ME2Ry1PM+xeNwGze4rAwVZHLVWAey0ZgpmtHWJiuiM+IbYOFCYtcxmL2&#10;tmjSzMn6ERYi7bIWM5tFIzBfsSMsTFzE7ME2WJi6yOUursIXqTS8T1fRwvRFLn/RwgRGXHvaOSxM&#10;YcS1oG2wMImRy2JcVHmT7kuPoWhq8fLr+LXXdhXhtdcHblNvLvWVay33NXrB65f2ncIDvvA7efzk&#10;ufm6rxorc+WiiwxvUENZ++4sBnwTOJ2FIM5krGCC9NDr6ATc56XvMeONS/R4izz33H06Od43YTkg&#10;ONlhMSQkDohJwTXv2KDHFCRgShC7qNhP5qFv6cTp5j4HHcsh2+YzkzFmiIwMPU8PPVinuOVKN6T7&#10;7Ic2CTMZ6Fggb0z3yFwGglijpg0Jb+iRIewALezTYIdpcnSnJrYIp/3CxG709JZt3JTd5zB1Z0zs&#10;Fdg3V+GWTsJ9jvDBW0Nzow+QI8Sm547E03sRWPD03Mk5pqEZyyOD974OWjfjwy56cDIwPSNsovcB&#10;SSWS7BRGtxhHFnBh7uzoPgd7xnwkyr4012fJR6IQnFWzGPLz7MxzPkfkHueMmbse5/BJeNfTTmYG&#10;8oxfYmfBOS8i3ilkwTnHTAfzYJt7Gu+h7JiNHpzX9yPPBeQgNhfht/7mksag4FwWchOeS2vOgnN5&#10;0kEyl3gdxnOZ3DnN3NLgvHBurXFuPbd4uTiZWT9AAxauruP12gXw9tR0+z4LcCFgL1PcKgIuJLwb&#10;BOfm8/F0gjDnVa4TULjDYfl315yOO35qf7RPDx9PbfS1xnUbXNL4jIPdfgghdmm766e6O/Ry9hGL&#10;1Rvcdznv7LfDvt79OHy/1sdT/93mdXszpb890V/1eGh233CTom362z24jYQvh6b91yp6wc2e+1X3&#10;zy91u19Fpz+fcRWkROzA6a/2Rwq/wo/Wf/LgP6nPW3R1v7qusAPFXz9e++tDXy7t8emAkfo66dz8&#10;gKswj0e+aIHbKN2m12r4gdso/6drKfCK/lpKxfdE/tS8RnZN8q6lRNdX/NnpPVxQic7NxwO22PY/&#10;tG3zwtaHpfr1xGvaz2HhvRU+WUDqy/oStd683VtRr/GgJoVr8L2ViL/cr7iGtW7m7rDAA5wIO4xw&#10;TPGHsKtcXx9eAdAbPou95uYxN2/Bl95T8OV/6CX2KhNue9mAHG6m8XUy/7f1qrf7cx/+DQ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AD2MjSuCwAAhz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3DOuQAAANoAAAAPAAAAZHJzL2Rvd25yZXYueG1sRE+9CsIw&#10;EN4F3yGc4KapolKqUURQdLSK89GcbbG5lCRqfXszCI4f3/9q05lGvMj52rKCyTgBQVxYXXOp4HrZ&#10;j1IQPiBrbCyTgg952Kz7vRVm2r75TK88lCKGsM9QQRVCm0npi4oM+rFtiSN3t85giNCVUjt8x3DT&#10;yGmSLKTBmmNDhS3tKioe+dMoCJNZfrrN9zXeHU0pbQ2nfFBqOOi2SxCBuvAX/9xHrSBujVfiDZDr&#10;LwAAAP//AwBQSwECLQAUAAYACAAAACEA2+H2y+4AAACFAQAAEwAAAAAAAAAAAAAAAAAAAAAAW0Nv&#10;bnRlbnRfVHlwZXNdLnhtbFBLAQItABQABgAIAAAAIQBa9CxbvwAAABUBAAALAAAAAAAAAAAAAAAA&#10;AB8BAABfcmVscy8ucmVsc1BLAQItABQABgAIAAAAIQBcq3DOuQAAANoAAAAPAAAAAAAAAAAAAAAA&#10;AAcCAABkcnMvZG93bnJldi54bWxQSwUGAAAAAAMAAwC3AAAA7Q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39602641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 xml:space="preserve">Public Agency Risk </w:t>
                        </w:r>
                        <w:r w:rsidR="004318BE">
                          <w:rPr>
                            <w:color w:val="231F20"/>
                            <w:w w:val="105"/>
                            <w:sz w:val="16"/>
                          </w:rPr>
                          <w:t>Management Association’s Annual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933BBF">
        <w:rPr>
          <w:color w:val="231F20"/>
          <w:w w:val="93"/>
          <w:sz w:val="20"/>
          <w:u w:val="single" w:color="221E1F"/>
        </w:rPr>
        <w:t>3</w:t>
      </w:r>
      <w:r w:rsidR="005D6498">
        <w:rPr>
          <w:color w:val="231F20"/>
          <w:w w:val="93"/>
          <w:sz w:val="20"/>
          <w:u w:val="single" w:color="221E1F"/>
        </w:rPr>
        <w:t>/</w:t>
      </w:r>
      <w:r w:rsidR="00933BBF">
        <w:rPr>
          <w:color w:val="231F20"/>
          <w:w w:val="93"/>
          <w:sz w:val="20"/>
          <w:u w:val="single" w:color="221E1F"/>
        </w:rPr>
        <w:t>2</w:t>
      </w:r>
      <w:r w:rsidR="005D6498">
        <w:rPr>
          <w:color w:val="231F20"/>
          <w:w w:val="93"/>
          <w:sz w:val="20"/>
          <w:u w:val="single" w:color="221E1F"/>
        </w:rPr>
        <w:t>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4598832C" w14:textId="5D1D0B55" w:rsidR="00CE203F" w:rsidRPr="00CE203F" w:rsidRDefault="003239B1" w:rsidP="008051ED">
      <w:pPr>
        <w:pStyle w:val="BodyText"/>
        <w:spacing w:before="3"/>
        <w:rPr>
          <w:rFonts w:ascii="Blackadder ITC" w:hAnsi="Blackadder IT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 wp14:anchorId="60C31D24" wp14:editId="4F968945">
                <wp:simplePos x="0" y="0"/>
                <wp:positionH relativeFrom="page">
                  <wp:posOffset>4319905</wp:posOffset>
                </wp:positionH>
                <wp:positionV relativeFrom="paragraph">
                  <wp:posOffset>742314</wp:posOffset>
                </wp:positionV>
                <wp:extent cx="2413000" cy="0"/>
                <wp:effectExtent l="0" t="0" r="0" b="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0EA01" id="Straight Connector 3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c8vQEAAGEDAAAOAAAAZHJzL2Uyb0RvYy54bWysU01v2zAMvQ/YfxB0b/zRrRiMOD0kzS7d&#10;FqDdD2Ak2RYqi4KoxM6/n6R8rNhuwy6EKJJPj4/U8nEeDTsqTxpty6tFyZmyAqW2fct/vm7vvnBG&#10;AawEg1a1/KSIP64+flhOrlE1Dmik8iyCWGom1/IhBNcUBYlBjUALdMrGYId+hBBd3xfSwxTRR1PU&#10;ZflQTOil8ygUUbzdnIN8lfG7Tonwo+tIBWZaHrmFbH22+2SL1RKa3oMbtLjQgH9gMYK28dEb1AYC&#10;sIPXf0GNWngk7MJC4Fhg12mhcg+xm6r8o5uXAZzKvURxyN1kov8HK74f13bnE3Ux2xf3jOKNmMX1&#10;ALZXmcDrycXBVUmqYnLU3EqSQ27n2X76hjLmwCFgVmHu/JggY39szmKfbmKrOTARL+tP1X1ZxpmI&#10;a6yA5lroPIWvCkeWDi032iYdoIHjM4VEBJprSrq2uNXG5Fkay6aWP9x/LnMBodEyBVMa+X6/Np4d&#10;IW5DXVdP1TZ3FSPv0xLyBmg45+XQeU88HqzMrwwK5NPlHECb8zmyMvaiUhImbSE1e5Snnb+qF+eY&#10;6V92Li3Kez9X//4Zq18AAAD//wMAUEsDBBQABgAIAAAAIQDsO8Hk3wAAAAwBAAAPAAAAZHJzL2Rv&#10;d25yZXYueG1sTI9fS8MwFMXfBb9DuIIv4pJOKLNrOoYwXxR1fz5A1lybsuamJNla/fSmIOjjPefH&#10;ueeUq9F27II+tI4kZDMBDKl2uqVGwmG/uV8AC1GRVp0jlPCFAVbV9VWpCu0G2uJlFxuWQigUSoKJ&#10;sS84D7VBq8LM9UjJ+3TeqphO33Dt1ZDCbcfnQuTcqpbSB6N6fDJYn3ZnK+F1nz2/rb9P3rR32eZ9&#10;7sbh5WMr5e3NuF4CizjGPxim+qk6VKnT0Z1JB9ZJyBfiIaHJyPJHYBMh8kk6/kq8Kvn/EdUPAAAA&#10;//8DAFBLAQItABQABgAIAAAAIQC2gziS/gAAAOEBAAATAAAAAAAAAAAAAAAAAAAAAABbQ29udGVu&#10;dF9UeXBlc10ueG1sUEsBAi0AFAAGAAgAAAAhADj9If/WAAAAlAEAAAsAAAAAAAAAAAAAAAAALwEA&#10;AF9yZWxzLy5yZWxzUEsBAi0AFAAGAAgAAAAhAE3Ndzy9AQAAYQMAAA4AAAAAAAAAAAAAAAAALgIA&#10;AGRycy9lMm9Eb2MueG1sUEsBAi0AFAAGAAgAAAAhAOw7weTfAAAADAEAAA8AAAAAAAAAAAAAAAAA&#10;FwQAAGRycy9kb3ducmV2LnhtbFBLBQYAAAAABAAEAPMAAAAjBQAAAAA=&#10;" strokecolor="#221e1f" strokeweight=".5pt">
                <w10:wrap type="topAndBottom" anchorx="page"/>
              </v:line>
            </w:pict>
          </mc:Fallback>
        </mc:AlternateContent>
      </w: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D5"/>
    <w:rsid w:val="00054AAA"/>
    <w:rsid w:val="000A6928"/>
    <w:rsid w:val="000C3208"/>
    <w:rsid w:val="0010616D"/>
    <w:rsid w:val="001109E9"/>
    <w:rsid w:val="00147D17"/>
    <w:rsid w:val="00196B14"/>
    <w:rsid w:val="002065D3"/>
    <w:rsid w:val="00243212"/>
    <w:rsid w:val="00297869"/>
    <w:rsid w:val="003239B1"/>
    <w:rsid w:val="00361C61"/>
    <w:rsid w:val="00373D9E"/>
    <w:rsid w:val="00420B0D"/>
    <w:rsid w:val="004318BE"/>
    <w:rsid w:val="00471FB8"/>
    <w:rsid w:val="004C0247"/>
    <w:rsid w:val="005A4247"/>
    <w:rsid w:val="005D6498"/>
    <w:rsid w:val="00613955"/>
    <w:rsid w:val="006943AD"/>
    <w:rsid w:val="006A488D"/>
    <w:rsid w:val="00733071"/>
    <w:rsid w:val="00773964"/>
    <w:rsid w:val="008051ED"/>
    <w:rsid w:val="0081138F"/>
    <w:rsid w:val="00822063"/>
    <w:rsid w:val="00866075"/>
    <w:rsid w:val="0091344D"/>
    <w:rsid w:val="00930BD5"/>
    <w:rsid w:val="00932D42"/>
    <w:rsid w:val="00933BBF"/>
    <w:rsid w:val="00B35C7D"/>
    <w:rsid w:val="00B55F7A"/>
    <w:rsid w:val="00BE1EB9"/>
    <w:rsid w:val="00C0472E"/>
    <w:rsid w:val="00C75EB4"/>
    <w:rsid w:val="00CB3FDC"/>
    <w:rsid w:val="00CD1BAA"/>
    <w:rsid w:val="00CE203F"/>
    <w:rsid w:val="00D92222"/>
    <w:rsid w:val="00DA5E5A"/>
    <w:rsid w:val="00E30C3D"/>
    <w:rsid w:val="00F4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03F83453-3D39-46A6-8C4D-87AC603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Pode, Chuck</dc:creator>
  <cp:keywords/>
  <dc:description/>
  <cp:lastModifiedBy>Becky McGuire</cp:lastModifiedBy>
  <cp:revision>4</cp:revision>
  <cp:lastPrinted>2022-01-27T16:05:00Z</cp:lastPrinted>
  <dcterms:created xsi:type="dcterms:W3CDTF">2022-01-27T16:18:00Z</dcterms:created>
  <dcterms:modified xsi:type="dcterms:W3CDTF">2022-02-11T16:59:00Z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